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07D" w:rsidRPr="00D761D8" w:rsidRDefault="00D4602F">
      <w:pPr>
        <w:rPr>
          <w:b/>
          <w:szCs w:val="24"/>
        </w:rPr>
      </w:pPr>
      <w:r w:rsidRPr="00D761D8">
        <w:rPr>
          <w:b/>
          <w:szCs w:val="24"/>
        </w:rPr>
        <w:t xml:space="preserve">Practical: </w:t>
      </w:r>
      <w:r w:rsidR="006142E5" w:rsidRPr="00D761D8">
        <w:rPr>
          <w:b/>
          <w:szCs w:val="24"/>
        </w:rPr>
        <w:t>Microscopy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3"/>
        <w:gridCol w:w="1936"/>
        <w:gridCol w:w="2103"/>
        <w:gridCol w:w="2103"/>
        <w:gridCol w:w="2203"/>
        <w:gridCol w:w="2070"/>
      </w:tblGrid>
      <w:tr w:rsidR="00753379" w:rsidRPr="00D761D8" w:rsidTr="00D761D8">
        <w:trPr>
          <w:trHeight w:val="384"/>
        </w:trPr>
        <w:tc>
          <w:tcPr>
            <w:tcW w:w="1843" w:type="dxa"/>
          </w:tcPr>
          <w:p w:rsidR="00E34698" w:rsidRPr="00D761D8" w:rsidRDefault="00E34698">
            <w:pPr>
              <w:rPr>
                <w:sz w:val="22"/>
              </w:rPr>
            </w:pPr>
            <w:r w:rsidRPr="00D761D8">
              <w:rPr>
                <w:sz w:val="22"/>
              </w:rPr>
              <w:t>Category</w:t>
            </w:r>
          </w:p>
        </w:tc>
        <w:tc>
          <w:tcPr>
            <w:tcW w:w="1936" w:type="dxa"/>
          </w:tcPr>
          <w:p w:rsidR="00E34698" w:rsidRPr="00D761D8" w:rsidRDefault="00E34698">
            <w:pPr>
              <w:rPr>
                <w:sz w:val="22"/>
              </w:rPr>
            </w:pPr>
            <w:r w:rsidRPr="00D761D8">
              <w:rPr>
                <w:sz w:val="22"/>
              </w:rPr>
              <w:t>4</w:t>
            </w:r>
            <w:r w:rsidR="00753379" w:rsidRPr="00D761D8">
              <w:rPr>
                <w:sz w:val="22"/>
              </w:rPr>
              <w:t xml:space="preserve"> </w:t>
            </w:r>
            <w:r w:rsidRPr="00D761D8">
              <w:rPr>
                <w:sz w:val="22"/>
              </w:rPr>
              <w:t>-</w:t>
            </w:r>
            <w:r w:rsidR="00753379" w:rsidRPr="00D761D8">
              <w:rPr>
                <w:sz w:val="22"/>
              </w:rPr>
              <w:t xml:space="preserve"> </w:t>
            </w:r>
            <w:r w:rsidRPr="00D761D8">
              <w:rPr>
                <w:sz w:val="22"/>
              </w:rPr>
              <w:t>Excellent</w:t>
            </w:r>
          </w:p>
        </w:tc>
        <w:tc>
          <w:tcPr>
            <w:tcW w:w="2103" w:type="dxa"/>
          </w:tcPr>
          <w:p w:rsidR="00E34698" w:rsidRPr="00D761D8" w:rsidRDefault="00E34698" w:rsidP="00E34698">
            <w:pPr>
              <w:rPr>
                <w:sz w:val="22"/>
              </w:rPr>
            </w:pPr>
            <w:r w:rsidRPr="00D761D8">
              <w:rPr>
                <w:sz w:val="22"/>
              </w:rPr>
              <w:t>3 – Good</w:t>
            </w:r>
          </w:p>
        </w:tc>
        <w:tc>
          <w:tcPr>
            <w:tcW w:w="2103" w:type="dxa"/>
          </w:tcPr>
          <w:p w:rsidR="00E34698" w:rsidRPr="00D761D8" w:rsidRDefault="00E34698" w:rsidP="00E34698">
            <w:pPr>
              <w:rPr>
                <w:sz w:val="22"/>
              </w:rPr>
            </w:pPr>
            <w:r w:rsidRPr="00D761D8">
              <w:rPr>
                <w:sz w:val="22"/>
              </w:rPr>
              <w:t>2 – Satisfactory</w:t>
            </w:r>
          </w:p>
        </w:tc>
        <w:tc>
          <w:tcPr>
            <w:tcW w:w="2203" w:type="dxa"/>
          </w:tcPr>
          <w:p w:rsidR="00E34698" w:rsidRPr="00D761D8" w:rsidRDefault="00E34698" w:rsidP="00753379">
            <w:pPr>
              <w:rPr>
                <w:sz w:val="22"/>
              </w:rPr>
            </w:pPr>
            <w:r w:rsidRPr="00D761D8">
              <w:rPr>
                <w:sz w:val="22"/>
              </w:rPr>
              <w:t xml:space="preserve">1 – </w:t>
            </w:r>
            <w:r w:rsidR="00753379" w:rsidRPr="00D761D8">
              <w:rPr>
                <w:sz w:val="22"/>
              </w:rPr>
              <w:t>Unsatisfactory</w:t>
            </w:r>
          </w:p>
        </w:tc>
        <w:tc>
          <w:tcPr>
            <w:tcW w:w="2070" w:type="dxa"/>
          </w:tcPr>
          <w:p w:rsidR="00E34698" w:rsidRPr="00D761D8" w:rsidRDefault="00E34698">
            <w:pPr>
              <w:rPr>
                <w:sz w:val="22"/>
              </w:rPr>
            </w:pPr>
            <w:r w:rsidRPr="00D761D8">
              <w:rPr>
                <w:sz w:val="22"/>
              </w:rPr>
              <w:t>0 - Nonexistent</w:t>
            </w:r>
          </w:p>
        </w:tc>
      </w:tr>
      <w:tr w:rsidR="00753379" w:rsidRPr="00D761D8" w:rsidTr="00D761D8">
        <w:trPr>
          <w:trHeight w:val="1131"/>
        </w:trPr>
        <w:tc>
          <w:tcPr>
            <w:tcW w:w="1843" w:type="dxa"/>
          </w:tcPr>
          <w:p w:rsidR="00E34698" w:rsidRPr="00D761D8" w:rsidRDefault="006142E5">
            <w:pPr>
              <w:rPr>
                <w:sz w:val="22"/>
              </w:rPr>
            </w:pPr>
            <w:r w:rsidRPr="00D761D8">
              <w:rPr>
                <w:sz w:val="22"/>
              </w:rPr>
              <w:t>Set Up</w:t>
            </w:r>
          </w:p>
        </w:tc>
        <w:tc>
          <w:tcPr>
            <w:tcW w:w="1936" w:type="dxa"/>
          </w:tcPr>
          <w:p w:rsidR="00E34698" w:rsidRPr="00D761D8" w:rsidRDefault="00E34698" w:rsidP="00D761D8">
            <w:pPr>
              <w:rPr>
                <w:sz w:val="22"/>
              </w:rPr>
            </w:pPr>
            <w:r w:rsidRPr="00D761D8">
              <w:rPr>
                <w:sz w:val="22"/>
              </w:rPr>
              <w:t xml:space="preserve">Used correct </w:t>
            </w:r>
            <w:r w:rsidR="006142E5" w:rsidRPr="00D761D8">
              <w:rPr>
                <w:sz w:val="22"/>
              </w:rPr>
              <w:t xml:space="preserve">procedure for </w:t>
            </w:r>
            <w:r w:rsidR="00D761D8">
              <w:rPr>
                <w:sz w:val="22"/>
              </w:rPr>
              <w:t>microscope set up</w:t>
            </w:r>
          </w:p>
        </w:tc>
        <w:tc>
          <w:tcPr>
            <w:tcW w:w="2103" w:type="dxa"/>
          </w:tcPr>
          <w:p w:rsidR="00E34698" w:rsidRPr="00D761D8" w:rsidRDefault="006142E5" w:rsidP="00D761D8">
            <w:pPr>
              <w:rPr>
                <w:sz w:val="22"/>
              </w:rPr>
            </w:pPr>
            <w:r w:rsidRPr="00D761D8">
              <w:rPr>
                <w:sz w:val="22"/>
              </w:rPr>
              <w:t xml:space="preserve">1 error in </w:t>
            </w:r>
            <w:r w:rsidR="00D761D8">
              <w:rPr>
                <w:sz w:val="22"/>
              </w:rPr>
              <w:t>set up procedure</w:t>
            </w:r>
          </w:p>
        </w:tc>
        <w:tc>
          <w:tcPr>
            <w:tcW w:w="2103" w:type="dxa"/>
          </w:tcPr>
          <w:p w:rsidR="00E34698" w:rsidRPr="00D761D8" w:rsidRDefault="006142E5" w:rsidP="00E34698">
            <w:pPr>
              <w:rPr>
                <w:sz w:val="22"/>
              </w:rPr>
            </w:pPr>
            <w:r w:rsidRPr="00D761D8">
              <w:rPr>
                <w:sz w:val="22"/>
              </w:rPr>
              <w:t xml:space="preserve">2 errors in </w:t>
            </w:r>
            <w:r w:rsidR="00D761D8">
              <w:rPr>
                <w:sz w:val="22"/>
              </w:rPr>
              <w:t>set up procedure</w:t>
            </w:r>
          </w:p>
        </w:tc>
        <w:tc>
          <w:tcPr>
            <w:tcW w:w="2203" w:type="dxa"/>
          </w:tcPr>
          <w:p w:rsidR="00E34698" w:rsidRPr="00D761D8" w:rsidRDefault="006142E5" w:rsidP="00E34698">
            <w:pPr>
              <w:rPr>
                <w:sz w:val="22"/>
              </w:rPr>
            </w:pPr>
            <w:r w:rsidRPr="00D761D8">
              <w:rPr>
                <w:sz w:val="22"/>
              </w:rPr>
              <w:t xml:space="preserve">3 errors in </w:t>
            </w:r>
            <w:r w:rsidR="00D761D8">
              <w:rPr>
                <w:sz w:val="22"/>
              </w:rPr>
              <w:t>set up procedure</w:t>
            </w:r>
          </w:p>
        </w:tc>
        <w:tc>
          <w:tcPr>
            <w:tcW w:w="2070" w:type="dxa"/>
          </w:tcPr>
          <w:p w:rsidR="00E34698" w:rsidRPr="00D761D8" w:rsidRDefault="006142E5">
            <w:pPr>
              <w:rPr>
                <w:sz w:val="22"/>
              </w:rPr>
            </w:pPr>
            <w:r w:rsidRPr="00D761D8">
              <w:rPr>
                <w:sz w:val="22"/>
              </w:rPr>
              <w:t xml:space="preserve">4 </w:t>
            </w:r>
            <w:r w:rsidR="00D761D8" w:rsidRPr="00D761D8">
              <w:rPr>
                <w:sz w:val="22"/>
              </w:rPr>
              <w:t xml:space="preserve">or more </w:t>
            </w:r>
            <w:r w:rsidRPr="00D761D8">
              <w:rPr>
                <w:sz w:val="22"/>
              </w:rPr>
              <w:t xml:space="preserve">errors in </w:t>
            </w:r>
            <w:r w:rsidR="00D761D8">
              <w:rPr>
                <w:sz w:val="22"/>
              </w:rPr>
              <w:t>set up procedure</w:t>
            </w:r>
          </w:p>
        </w:tc>
      </w:tr>
      <w:tr w:rsidR="00753379" w:rsidRPr="00D761D8" w:rsidTr="00D761D8">
        <w:trPr>
          <w:trHeight w:val="1141"/>
        </w:trPr>
        <w:tc>
          <w:tcPr>
            <w:tcW w:w="1843" w:type="dxa"/>
          </w:tcPr>
          <w:p w:rsidR="00E34698" w:rsidRPr="00D761D8" w:rsidRDefault="006142E5">
            <w:pPr>
              <w:rPr>
                <w:sz w:val="22"/>
              </w:rPr>
            </w:pPr>
            <w:r w:rsidRPr="00D761D8">
              <w:rPr>
                <w:sz w:val="22"/>
              </w:rPr>
              <w:t>Identify Cell Type</w:t>
            </w:r>
          </w:p>
        </w:tc>
        <w:tc>
          <w:tcPr>
            <w:tcW w:w="1936" w:type="dxa"/>
          </w:tcPr>
          <w:p w:rsidR="00E34698" w:rsidRPr="00D761D8" w:rsidRDefault="006142E5" w:rsidP="002A5E2C">
            <w:pPr>
              <w:rPr>
                <w:sz w:val="22"/>
              </w:rPr>
            </w:pPr>
            <w:r w:rsidRPr="00D761D8">
              <w:rPr>
                <w:sz w:val="22"/>
              </w:rPr>
              <w:t>Able to identify correct cell type using correct objective procedure</w:t>
            </w:r>
          </w:p>
        </w:tc>
        <w:tc>
          <w:tcPr>
            <w:tcW w:w="2103" w:type="dxa"/>
          </w:tcPr>
          <w:p w:rsidR="00E34698" w:rsidRPr="00D761D8" w:rsidRDefault="00D761D8" w:rsidP="002A5E2C">
            <w:pPr>
              <w:rPr>
                <w:sz w:val="22"/>
              </w:rPr>
            </w:pPr>
            <w:r w:rsidRPr="00D761D8">
              <w:rPr>
                <w:sz w:val="22"/>
              </w:rPr>
              <w:t xml:space="preserve">Able to identify correct cell type using correct objective procedure </w:t>
            </w:r>
            <w:r w:rsidR="002A5E2C">
              <w:rPr>
                <w:sz w:val="22"/>
              </w:rPr>
              <w:t>(minor errors noted)</w:t>
            </w:r>
          </w:p>
        </w:tc>
        <w:tc>
          <w:tcPr>
            <w:tcW w:w="2103" w:type="dxa"/>
          </w:tcPr>
          <w:p w:rsidR="00E34698" w:rsidRPr="00D761D8" w:rsidRDefault="00D761D8">
            <w:pPr>
              <w:rPr>
                <w:sz w:val="22"/>
              </w:rPr>
            </w:pPr>
            <w:r w:rsidRPr="00D761D8">
              <w:rPr>
                <w:sz w:val="22"/>
              </w:rPr>
              <w:t>Able to identify correct cell type, however, did not use correct objective procedure</w:t>
            </w:r>
          </w:p>
        </w:tc>
        <w:tc>
          <w:tcPr>
            <w:tcW w:w="2203" w:type="dxa"/>
          </w:tcPr>
          <w:p w:rsidR="00E34698" w:rsidRPr="00D761D8" w:rsidRDefault="00D761D8">
            <w:pPr>
              <w:rPr>
                <w:sz w:val="22"/>
              </w:rPr>
            </w:pPr>
            <w:r w:rsidRPr="00D761D8">
              <w:rPr>
                <w:sz w:val="22"/>
              </w:rPr>
              <w:t>Unable to identify correct cell type, however, used correct objective procedure</w:t>
            </w:r>
          </w:p>
        </w:tc>
        <w:tc>
          <w:tcPr>
            <w:tcW w:w="2070" w:type="dxa"/>
          </w:tcPr>
          <w:p w:rsidR="00E34698" w:rsidRPr="00D761D8" w:rsidRDefault="00D761D8">
            <w:pPr>
              <w:rPr>
                <w:sz w:val="22"/>
              </w:rPr>
            </w:pPr>
            <w:r w:rsidRPr="00D761D8">
              <w:rPr>
                <w:sz w:val="22"/>
              </w:rPr>
              <w:t>Unable to identify cell type and did not use correct objective procedure</w:t>
            </w:r>
          </w:p>
        </w:tc>
      </w:tr>
      <w:tr w:rsidR="00753379" w:rsidRPr="00D761D8" w:rsidTr="00D761D8">
        <w:trPr>
          <w:trHeight w:val="1475"/>
        </w:trPr>
        <w:tc>
          <w:tcPr>
            <w:tcW w:w="1843" w:type="dxa"/>
          </w:tcPr>
          <w:p w:rsidR="00E34698" w:rsidRPr="00D761D8" w:rsidRDefault="006142E5" w:rsidP="00D761D8">
            <w:pPr>
              <w:rPr>
                <w:sz w:val="22"/>
              </w:rPr>
            </w:pPr>
            <w:r w:rsidRPr="00D761D8">
              <w:rPr>
                <w:sz w:val="22"/>
              </w:rPr>
              <w:t xml:space="preserve">Cleaning </w:t>
            </w:r>
          </w:p>
        </w:tc>
        <w:tc>
          <w:tcPr>
            <w:tcW w:w="1936" w:type="dxa"/>
          </w:tcPr>
          <w:p w:rsidR="00E34698" w:rsidRPr="00D761D8" w:rsidRDefault="00D761D8">
            <w:pPr>
              <w:rPr>
                <w:sz w:val="22"/>
              </w:rPr>
            </w:pPr>
            <w:r w:rsidRPr="00D761D8">
              <w:rPr>
                <w:sz w:val="22"/>
              </w:rPr>
              <w:t>Used correct procedure for cleaning the microscope and lenses</w:t>
            </w:r>
          </w:p>
        </w:tc>
        <w:tc>
          <w:tcPr>
            <w:tcW w:w="2103" w:type="dxa"/>
          </w:tcPr>
          <w:p w:rsidR="00E34698" w:rsidRPr="00D761D8" w:rsidRDefault="00D761D8" w:rsidP="00E34698">
            <w:pPr>
              <w:rPr>
                <w:sz w:val="22"/>
              </w:rPr>
            </w:pPr>
            <w:r w:rsidRPr="00D761D8">
              <w:rPr>
                <w:sz w:val="22"/>
              </w:rPr>
              <w:t>1 error in cleaning procedure</w:t>
            </w:r>
            <w:bookmarkStart w:id="0" w:name="_GoBack"/>
            <w:bookmarkEnd w:id="0"/>
          </w:p>
        </w:tc>
        <w:tc>
          <w:tcPr>
            <w:tcW w:w="2103" w:type="dxa"/>
          </w:tcPr>
          <w:p w:rsidR="00E34698" w:rsidRPr="00D761D8" w:rsidRDefault="00D761D8">
            <w:pPr>
              <w:rPr>
                <w:sz w:val="22"/>
              </w:rPr>
            </w:pPr>
            <w:r w:rsidRPr="00D761D8">
              <w:rPr>
                <w:sz w:val="22"/>
              </w:rPr>
              <w:t>2 errors in cleaning procedure</w:t>
            </w:r>
          </w:p>
        </w:tc>
        <w:tc>
          <w:tcPr>
            <w:tcW w:w="2203" w:type="dxa"/>
          </w:tcPr>
          <w:p w:rsidR="00E34698" w:rsidRPr="00D761D8" w:rsidRDefault="00D761D8">
            <w:pPr>
              <w:rPr>
                <w:sz w:val="22"/>
              </w:rPr>
            </w:pPr>
            <w:r w:rsidRPr="00D761D8">
              <w:rPr>
                <w:sz w:val="22"/>
              </w:rPr>
              <w:t>3 errors in cleaning procedure</w:t>
            </w:r>
          </w:p>
        </w:tc>
        <w:tc>
          <w:tcPr>
            <w:tcW w:w="2070" w:type="dxa"/>
          </w:tcPr>
          <w:p w:rsidR="00E34698" w:rsidRPr="00D761D8" w:rsidRDefault="00D761D8">
            <w:pPr>
              <w:rPr>
                <w:sz w:val="22"/>
              </w:rPr>
            </w:pPr>
            <w:r w:rsidRPr="00D761D8">
              <w:rPr>
                <w:sz w:val="22"/>
              </w:rPr>
              <w:t>4 or more errors in cleaning procedure</w:t>
            </w:r>
          </w:p>
        </w:tc>
      </w:tr>
      <w:tr w:rsidR="00753379" w:rsidRPr="00D761D8" w:rsidTr="00D761D8">
        <w:trPr>
          <w:trHeight w:val="1547"/>
        </w:trPr>
        <w:tc>
          <w:tcPr>
            <w:tcW w:w="1843" w:type="dxa"/>
          </w:tcPr>
          <w:p w:rsidR="00E34698" w:rsidRPr="00D761D8" w:rsidRDefault="00753379">
            <w:pPr>
              <w:rPr>
                <w:sz w:val="22"/>
              </w:rPr>
            </w:pPr>
            <w:r w:rsidRPr="00D761D8">
              <w:rPr>
                <w:sz w:val="22"/>
              </w:rPr>
              <w:t>PPE</w:t>
            </w:r>
          </w:p>
        </w:tc>
        <w:tc>
          <w:tcPr>
            <w:tcW w:w="1936" w:type="dxa"/>
          </w:tcPr>
          <w:p w:rsidR="00E34698" w:rsidRPr="00D761D8" w:rsidRDefault="00753379">
            <w:pPr>
              <w:rPr>
                <w:sz w:val="22"/>
              </w:rPr>
            </w:pPr>
            <w:r w:rsidRPr="00D761D8">
              <w:rPr>
                <w:sz w:val="22"/>
              </w:rPr>
              <w:t>Proper PPE is worn and put on and taken off in the correct order.</w:t>
            </w:r>
          </w:p>
        </w:tc>
        <w:tc>
          <w:tcPr>
            <w:tcW w:w="2103" w:type="dxa"/>
          </w:tcPr>
          <w:p w:rsidR="00E34698" w:rsidRPr="00D761D8" w:rsidRDefault="00753379">
            <w:pPr>
              <w:rPr>
                <w:sz w:val="22"/>
              </w:rPr>
            </w:pPr>
            <w:r w:rsidRPr="00D761D8">
              <w:rPr>
                <w:sz w:val="22"/>
              </w:rPr>
              <w:t>1 error in either PPE or donning/removal</w:t>
            </w:r>
          </w:p>
        </w:tc>
        <w:tc>
          <w:tcPr>
            <w:tcW w:w="2103" w:type="dxa"/>
          </w:tcPr>
          <w:p w:rsidR="00E34698" w:rsidRPr="00D761D8" w:rsidRDefault="00753379">
            <w:pPr>
              <w:rPr>
                <w:sz w:val="22"/>
              </w:rPr>
            </w:pPr>
            <w:r w:rsidRPr="00D761D8">
              <w:rPr>
                <w:sz w:val="22"/>
              </w:rPr>
              <w:t>2 errors in either PPE or donning/removal</w:t>
            </w:r>
          </w:p>
        </w:tc>
        <w:tc>
          <w:tcPr>
            <w:tcW w:w="2203" w:type="dxa"/>
          </w:tcPr>
          <w:p w:rsidR="00E34698" w:rsidRPr="00D761D8" w:rsidRDefault="00753379">
            <w:pPr>
              <w:rPr>
                <w:sz w:val="22"/>
              </w:rPr>
            </w:pPr>
            <w:r w:rsidRPr="00D761D8">
              <w:rPr>
                <w:sz w:val="22"/>
              </w:rPr>
              <w:t>3 errors in either PPE or donning/removal</w:t>
            </w:r>
          </w:p>
        </w:tc>
        <w:tc>
          <w:tcPr>
            <w:tcW w:w="2070" w:type="dxa"/>
          </w:tcPr>
          <w:p w:rsidR="00E34698" w:rsidRPr="00D761D8" w:rsidRDefault="00753379" w:rsidP="00753379">
            <w:pPr>
              <w:rPr>
                <w:sz w:val="22"/>
              </w:rPr>
            </w:pPr>
            <w:r w:rsidRPr="00D761D8">
              <w:rPr>
                <w:sz w:val="22"/>
              </w:rPr>
              <w:t xml:space="preserve">4 errors in </w:t>
            </w:r>
            <w:r w:rsidR="00D761D8" w:rsidRPr="00D761D8">
              <w:rPr>
                <w:sz w:val="22"/>
              </w:rPr>
              <w:t>PPE</w:t>
            </w:r>
            <w:r w:rsidRPr="00D761D8">
              <w:rPr>
                <w:sz w:val="22"/>
              </w:rPr>
              <w:t xml:space="preserve"> or donning/removal. No PPE present will equal a zero for the entire practical</w:t>
            </w:r>
          </w:p>
        </w:tc>
      </w:tr>
      <w:tr w:rsidR="00753379" w:rsidRPr="00D761D8" w:rsidTr="00D761D8">
        <w:trPr>
          <w:trHeight w:val="1232"/>
        </w:trPr>
        <w:tc>
          <w:tcPr>
            <w:tcW w:w="1843" w:type="dxa"/>
          </w:tcPr>
          <w:p w:rsidR="00E34698" w:rsidRPr="00D761D8" w:rsidRDefault="00D761D8">
            <w:pPr>
              <w:rPr>
                <w:sz w:val="22"/>
              </w:rPr>
            </w:pPr>
            <w:r w:rsidRPr="00D761D8">
              <w:rPr>
                <w:sz w:val="22"/>
              </w:rPr>
              <w:t>Storage</w:t>
            </w:r>
          </w:p>
        </w:tc>
        <w:tc>
          <w:tcPr>
            <w:tcW w:w="1936" w:type="dxa"/>
          </w:tcPr>
          <w:p w:rsidR="00E34698" w:rsidRPr="00D761D8" w:rsidRDefault="00D761D8">
            <w:pPr>
              <w:rPr>
                <w:sz w:val="22"/>
              </w:rPr>
            </w:pPr>
            <w:r>
              <w:rPr>
                <w:sz w:val="22"/>
              </w:rPr>
              <w:t>Used correct procedure for microscope storage</w:t>
            </w:r>
            <w:r w:rsidR="00753379" w:rsidRPr="00D761D8">
              <w:rPr>
                <w:sz w:val="22"/>
              </w:rPr>
              <w:t xml:space="preserve"> </w:t>
            </w:r>
          </w:p>
        </w:tc>
        <w:tc>
          <w:tcPr>
            <w:tcW w:w="2103" w:type="dxa"/>
          </w:tcPr>
          <w:p w:rsidR="00E34698" w:rsidRPr="00D761D8" w:rsidRDefault="00753379" w:rsidP="00D761D8">
            <w:pPr>
              <w:rPr>
                <w:sz w:val="22"/>
              </w:rPr>
            </w:pPr>
            <w:r w:rsidRPr="00D761D8">
              <w:rPr>
                <w:sz w:val="22"/>
              </w:rPr>
              <w:t xml:space="preserve">1 error in </w:t>
            </w:r>
            <w:r w:rsidR="00D761D8">
              <w:rPr>
                <w:sz w:val="22"/>
              </w:rPr>
              <w:t>storage procedure</w:t>
            </w:r>
          </w:p>
        </w:tc>
        <w:tc>
          <w:tcPr>
            <w:tcW w:w="2103" w:type="dxa"/>
          </w:tcPr>
          <w:p w:rsidR="00E34698" w:rsidRPr="00D761D8" w:rsidRDefault="00753379">
            <w:pPr>
              <w:rPr>
                <w:sz w:val="22"/>
              </w:rPr>
            </w:pPr>
            <w:r w:rsidRPr="00D761D8">
              <w:rPr>
                <w:sz w:val="22"/>
              </w:rPr>
              <w:t xml:space="preserve">2 errors in </w:t>
            </w:r>
            <w:r w:rsidR="00D761D8">
              <w:rPr>
                <w:sz w:val="22"/>
              </w:rPr>
              <w:t>storage procedure</w:t>
            </w:r>
          </w:p>
        </w:tc>
        <w:tc>
          <w:tcPr>
            <w:tcW w:w="2203" w:type="dxa"/>
          </w:tcPr>
          <w:p w:rsidR="00E34698" w:rsidRPr="00D761D8" w:rsidRDefault="00753379">
            <w:pPr>
              <w:rPr>
                <w:sz w:val="22"/>
              </w:rPr>
            </w:pPr>
            <w:r w:rsidRPr="00D761D8">
              <w:rPr>
                <w:sz w:val="22"/>
              </w:rPr>
              <w:t xml:space="preserve">3 errors in </w:t>
            </w:r>
            <w:r w:rsidR="00D761D8">
              <w:rPr>
                <w:sz w:val="22"/>
              </w:rPr>
              <w:t>storage procedure</w:t>
            </w:r>
          </w:p>
        </w:tc>
        <w:tc>
          <w:tcPr>
            <w:tcW w:w="2070" w:type="dxa"/>
          </w:tcPr>
          <w:p w:rsidR="00E34698" w:rsidRPr="00D761D8" w:rsidRDefault="00753379">
            <w:pPr>
              <w:rPr>
                <w:sz w:val="22"/>
              </w:rPr>
            </w:pPr>
            <w:r w:rsidRPr="00D761D8">
              <w:rPr>
                <w:sz w:val="22"/>
              </w:rPr>
              <w:t xml:space="preserve">4 or more errors in </w:t>
            </w:r>
            <w:r w:rsidR="00D761D8">
              <w:rPr>
                <w:sz w:val="22"/>
              </w:rPr>
              <w:t>storage procedure</w:t>
            </w:r>
          </w:p>
        </w:tc>
      </w:tr>
    </w:tbl>
    <w:p w:rsidR="00D761D8" w:rsidRPr="00D761D8" w:rsidRDefault="00753379">
      <w:pPr>
        <w:rPr>
          <w:szCs w:val="24"/>
        </w:rPr>
      </w:pPr>
      <w:r w:rsidRPr="00D761D8">
        <w:rPr>
          <w:szCs w:val="24"/>
        </w:rPr>
        <w:t>Total points for practical: 2</w:t>
      </w:r>
      <w:r w:rsidR="00D761D8" w:rsidRPr="00D761D8">
        <w:rPr>
          <w:szCs w:val="24"/>
        </w:rPr>
        <w:t>0</w:t>
      </w:r>
      <w:r w:rsidR="00D761D8" w:rsidRPr="00D761D8">
        <w:rPr>
          <w:szCs w:val="24"/>
        </w:rPr>
        <w:tab/>
      </w:r>
      <w:r w:rsidR="00D761D8" w:rsidRPr="00D761D8">
        <w:rPr>
          <w:szCs w:val="24"/>
        </w:rPr>
        <w:tab/>
      </w:r>
      <w:r w:rsidR="00D761D8" w:rsidRPr="00D761D8">
        <w:rPr>
          <w:szCs w:val="24"/>
        </w:rPr>
        <w:tab/>
      </w:r>
      <w:r w:rsidR="00D761D8" w:rsidRPr="00D761D8">
        <w:rPr>
          <w:szCs w:val="24"/>
        </w:rPr>
        <w:tab/>
      </w:r>
      <w:r w:rsidR="00D761D8" w:rsidRPr="00D761D8">
        <w:rPr>
          <w:szCs w:val="24"/>
        </w:rPr>
        <w:tab/>
      </w:r>
      <w:r w:rsidR="00D761D8" w:rsidRPr="00D761D8">
        <w:rPr>
          <w:szCs w:val="24"/>
        </w:rPr>
        <w:tab/>
      </w:r>
      <w:r w:rsidR="00D761D8" w:rsidRPr="00D761D8">
        <w:rPr>
          <w:szCs w:val="24"/>
        </w:rPr>
        <w:tab/>
      </w:r>
      <w:r w:rsidR="00D761D8" w:rsidRPr="00D761D8">
        <w:rPr>
          <w:szCs w:val="24"/>
        </w:rPr>
        <w:tab/>
      </w:r>
    </w:p>
    <w:p w:rsidR="00753379" w:rsidRPr="00D761D8" w:rsidRDefault="00753379">
      <w:pPr>
        <w:rPr>
          <w:szCs w:val="24"/>
        </w:rPr>
      </w:pPr>
      <w:r w:rsidRPr="00D761D8">
        <w:rPr>
          <w:szCs w:val="24"/>
        </w:rPr>
        <w:t>Grade/Not</w:t>
      </w:r>
      <w:r w:rsidR="00D761D8" w:rsidRPr="00D761D8">
        <w:rPr>
          <w:szCs w:val="24"/>
        </w:rPr>
        <w:t>e</w:t>
      </w:r>
      <w:r w:rsidRPr="00D761D8">
        <w:rPr>
          <w:szCs w:val="24"/>
        </w:rPr>
        <w:t>s:</w:t>
      </w:r>
    </w:p>
    <w:p w:rsidR="00E34698" w:rsidRDefault="00E34698"/>
    <w:sectPr w:rsidR="00E34698" w:rsidSect="00753379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379" w:rsidRDefault="00753379" w:rsidP="00753379">
      <w:pPr>
        <w:spacing w:after="0" w:line="240" w:lineRule="auto"/>
      </w:pPr>
      <w:r>
        <w:separator/>
      </w:r>
    </w:p>
  </w:endnote>
  <w:endnote w:type="continuationSeparator" w:id="0">
    <w:p w:rsidR="00753379" w:rsidRDefault="00753379" w:rsidP="00753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379" w:rsidRDefault="00753379" w:rsidP="00753379">
      <w:pPr>
        <w:spacing w:after="0" w:line="240" w:lineRule="auto"/>
      </w:pPr>
      <w:r>
        <w:separator/>
      </w:r>
    </w:p>
  </w:footnote>
  <w:footnote w:type="continuationSeparator" w:id="0">
    <w:p w:rsidR="00753379" w:rsidRDefault="00753379" w:rsidP="00753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379" w:rsidRDefault="00753379">
    <w:pPr>
      <w:pStyle w:val="Header"/>
    </w:pPr>
    <w:r>
      <w:t>Name:</w:t>
    </w:r>
  </w:p>
  <w:p w:rsidR="00753379" w:rsidRDefault="007533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E5"/>
    <w:rsid w:val="002A5E2C"/>
    <w:rsid w:val="002D407D"/>
    <w:rsid w:val="00463A6F"/>
    <w:rsid w:val="00604E94"/>
    <w:rsid w:val="006142E5"/>
    <w:rsid w:val="006669E3"/>
    <w:rsid w:val="00753379"/>
    <w:rsid w:val="00D4602F"/>
    <w:rsid w:val="00D761D8"/>
    <w:rsid w:val="00E34698"/>
    <w:rsid w:val="00E8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E94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4E94"/>
    <w:pPr>
      <w:pBdr>
        <w:bottom w:val="thinThickSmallGap" w:sz="12" w:space="1" w:color="858585" w:themeColor="accent2" w:themeShade="BF"/>
      </w:pBdr>
      <w:spacing w:before="400"/>
      <w:jc w:val="center"/>
      <w:outlineLvl w:val="0"/>
    </w:pPr>
    <w:rPr>
      <w:caps/>
      <w:color w:val="595959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4E94"/>
    <w:pPr>
      <w:pBdr>
        <w:bottom w:val="single" w:sz="4" w:space="1" w:color="585858" w:themeColor="accent2" w:themeShade="7F"/>
      </w:pBdr>
      <w:spacing w:before="400"/>
      <w:jc w:val="center"/>
      <w:outlineLvl w:val="1"/>
    </w:pPr>
    <w:rPr>
      <w:caps/>
      <w:color w:val="595959" w:themeColor="accent2" w:themeShade="80"/>
      <w:spacing w:val="15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E94"/>
    <w:pPr>
      <w:pBdr>
        <w:top w:val="dotted" w:sz="4" w:space="1" w:color="585858" w:themeColor="accent2" w:themeShade="7F"/>
        <w:bottom w:val="dotted" w:sz="4" w:space="1" w:color="585858" w:themeColor="accent2" w:themeShade="7F"/>
      </w:pBdr>
      <w:spacing w:before="300"/>
      <w:jc w:val="center"/>
      <w:outlineLvl w:val="2"/>
    </w:pPr>
    <w:rPr>
      <w:caps/>
      <w:color w:val="585858" w:themeColor="accent2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4E94"/>
    <w:pPr>
      <w:pBdr>
        <w:bottom w:val="dotted" w:sz="4" w:space="1" w:color="858585" w:themeColor="accent2" w:themeShade="BF"/>
      </w:pBdr>
      <w:spacing w:after="120"/>
      <w:jc w:val="center"/>
      <w:outlineLvl w:val="3"/>
    </w:pPr>
    <w:rPr>
      <w:caps/>
      <w:color w:val="585858" w:themeColor="accent2" w:themeShade="7F"/>
      <w:spacing w:val="10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4E94"/>
    <w:pPr>
      <w:spacing w:before="320" w:after="120"/>
      <w:jc w:val="center"/>
      <w:outlineLvl w:val="4"/>
    </w:pPr>
    <w:rPr>
      <w:caps/>
      <w:color w:val="585858" w:themeColor="accent2" w:themeShade="7F"/>
      <w:spacing w:val="1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4E94"/>
    <w:pPr>
      <w:spacing w:after="120"/>
      <w:jc w:val="center"/>
      <w:outlineLvl w:val="5"/>
    </w:pPr>
    <w:rPr>
      <w:caps/>
      <w:color w:val="858585" w:themeColor="accent2" w:themeShade="BF"/>
      <w:spacing w:val="1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4E94"/>
    <w:pPr>
      <w:spacing w:after="120"/>
      <w:jc w:val="center"/>
      <w:outlineLvl w:val="6"/>
    </w:pPr>
    <w:rPr>
      <w:i/>
      <w:iCs/>
      <w:caps/>
      <w:color w:val="858585" w:themeColor="accent2" w:themeShade="BF"/>
      <w:spacing w:val="1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4E9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4E9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4E94"/>
    <w:rPr>
      <w:caps/>
      <w:color w:val="595959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4E94"/>
    <w:rPr>
      <w:caps/>
      <w:color w:val="595959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E94"/>
    <w:rPr>
      <w:caps/>
      <w:color w:val="585858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4E94"/>
    <w:rPr>
      <w:caps/>
      <w:color w:val="585858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4E94"/>
    <w:rPr>
      <w:caps/>
      <w:color w:val="585858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4E94"/>
    <w:rPr>
      <w:caps/>
      <w:color w:val="858585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4E94"/>
    <w:rPr>
      <w:i/>
      <w:iCs/>
      <w:caps/>
      <w:color w:val="858585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4E94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4E94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04E94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04E94"/>
    <w:pPr>
      <w:pBdr>
        <w:top w:val="dotted" w:sz="2" w:space="1" w:color="595959" w:themeColor="accent2" w:themeShade="80"/>
        <w:bottom w:val="dotted" w:sz="2" w:space="6" w:color="595959" w:themeColor="accent2" w:themeShade="80"/>
      </w:pBdr>
      <w:spacing w:before="500" w:after="300" w:line="240" w:lineRule="auto"/>
      <w:jc w:val="center"/>
    </w:pPr>
    <w:rPr>
      <w:caps/>
      <w:color w:val="595959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604E94"/>
    <w:rPr>
      <w:caps/>
      <w:color w:val="595959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4E9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604E94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604E94"/>
    <w:rPr>
      <w:b/>
      <w:bCs/>
      <w:color w:val="858585" w:themeColor="accent2" w:themeShade="BF"/>
      <w:spacing w:val="5"/>
    </w:rPr>
  </w:style>
  <w:style w:type="character" w:styleId="Emphasis">
    <w:name w:val="Emphasis"/>
    <w:uiPriority w:val="20"/>
    <w:qFormat/>
    <w:rsid w:val="00604E94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604E94"/>
    <w:pPr>
      <w:spacing w:after="0" w:line="240" w:lineRule="auto"/>
    </w:pPr>
    <w:rPr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604E94"/>
  </w:style>
  <w:style w:type="paragraph" w:styleId="ListParagraph">
    <w:name w:val="List Paragraph"/>
    <w:basedOn w:val="Normal"/>
    <w:uiPriority w:val="34"/>
    <w:qFormat/>
    <w:rsid w:val="00604E9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4E94"/>
    <w:rPr>
      <w:i/>
      <w:iCs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604E9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4E94"/>
    <w:pPr>
      <w:pBdr>
        <w:top w:val="dotted" w:sz="2" w:space="10" w:color="595959" w:themeColor="accent2" w:themeShade="80"/>
        <w:bottom w:val="dotted" w:sz="2" w:space="4" w:color="595959" w:themeColor="accent2" w:themeShade="80"/>
      </w:pBdr>
      <w:spacing w:before="160" w:line="300" w:lineRule="auto"/>
      <w:ind w:left="1440" w:right="1440"/>
    </w:pPr>
    <w:rPr>
      <w:caps/>
      <w:color w:val="585858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4E94"/>
    <w:rPr>
      <w:caps/>
      <w:color w:val="585858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604E94"/>
    <w:rPr>
      <w:i/>
      <w:iCs/>
    </w:rPr>
  </w:style>
  <w:style w:type="character" w:styleId="IntenseEmphasis">
    <w:name w:val="Intense Emphasis"/>
    <w:uiPriority w:val="21"/>
    <w:qFormat/>
    <w:rsid w:val="00604E94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604E94"/>
    <w:rPr>
      <w:rFonts w:asciiTheme="minorHAnsi" w:eastAsiaTheme="minorEastAsia" w:hAnsiTheme="minorHAnsi" w:cstheme="minorBidi"/>
      <w:i/>
      <w:iCs/>
      <w:color w:val="585858" w:themeColor="accent2" w:themeShade="7F"/>
    </w:rPr>
  </w:style>
  <w:style w:type="character" w:styleId="IntenseReference">
    <w:name w:val="Intense Reference"/>
    <w:uiPriority w:val="32"/>
    <w:qFormat/>
    <w:rsid w:val="00604E94"/>
    <w:rPr>
      <w:rFonts w:asciiTheme="minorHAnsi" w:eastAsiaTheme="minorEastAsia" w:hAnsiTheme="minorHAnsi" w:cstheme="minorBidi"/>
      <w:b/>
      <w:bCs/>
      <w:i/>
      <w:iCs/>
      <w:color w:val="585858" w:themeColor="accent2" w:themeShade="7F"/>
    </w:rPr>
  </w:style>
  <w:style w:type="character" w:styleId="BookTitle">
    <w:name w:val="Book Title"/>
    <w:uiPriority w:val="33"/>
    <w:qFormat/>
    <w:rsid w:val="00604E94"/>
    <w:rPr>
      <w:caps/>
      <w:color w:val="585858" w:themeColor="accent2" w:themeShade="7F"/>
      <w:spacing w:val="5"/>
      <w:u w:color="585858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4E94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E34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53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37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53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379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3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E94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4E94"/>
    <w:pPr>
      <w:pBdr>
        <w:bottom w:val="thinThickSmallGap" w:sz="12" w:space="1" w:color="858585" w:themeColor="accent2" w:themeShade="BF"/>
      </w:pBdr>
      <w:spacing w:before="400"/>
      <w:jc w:val="center"/>
      <w:outlineLvl w:val="0"/>
    </w:pPr>
    <w:rPr>
      <w:caps/>
      <w:color w:val="595959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4E94"/>
    <w:pPr>
      <w:pBdr>
        <w:bottom w:val="single" w:sz="4" w:space="1" w:color="585858" w:themeColor="accent2" w:themeShade="7F"/>
      </w:pBdr>
      <w:spacing w:before="400"/>
      <w:jc w:val="center"/>
      <w:outlineLvl w:val="1"/>
    </w:pPr>
    <w:rPr>
      <w:caps/>
      <w:color w:val="595959" w:themeColor="accent2" w:themeShade="80"/>
      <w:spacing w:val="15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E94"/>
    <w:pPr>
      <w:pBdr>
        <w:top w:val="dotted" w:sz="4" w:space="1" w:color="585858" w:themeColor="accent2" w:themeShade="7F"/>
        <w:bottom w:val="dotted" w:sz="4" w:space="1" w:color="585858" w:themeColor="accent2" w:themeShade="7F"/>
      </w:pBdr>
      <w:spacing w:before="300"/>
      <w:jc w:val="center"/>
      <w:outlineLvl w:val="2"/>
    </w:pPr>
    <w:rPr>
      <w:caps/>
      <w:color w:val="585858" w:themeColor="accent2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4E94"/>
    <w:pPr>
      <w:pBdr>
        <w:bottom w:val="dotted" w:sz="4" w:space="1" w:color="858585" w:themeColor="accent2" w:themeShade="BF"/>
      </w:pBdr>
      <w:spacing w:after="120"/>
      <w:jc w:val="center"/>
      <w:outlineLvl w:val="3"/>
    </w:pPr>
    <w:rPr>
      <w:caps/>
      <w:color w:val="585858" w:themeColor="accent2" w:themeShade="7F"/>
      <w:spacing w:val="10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4E94"/>
    <w:pPr>
      <w:spacing w:before="320" w:after="120"/>
      <w:jc w:val="center"/>
      <w:outlineLvl w:val="4"/>
    </w:pPr>
    <w:rPr>
      <w:caps/>
      <w:color w:val="585858" w:themeColor="accent2" w:themeShade="7F"/>
      <w:spacing w:val="1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4E94"/>
    <w:pPr>
      <w:spacing w:after="120"/>
      <w:jc w:val="center"/>
      <w:outlineLvl w:val="5"/>
    </w:pPr>
    <w:rPr>
      <w:caps/>
      <w:color w:val="858585" w:themeColor="accent2" w:themeShade="BF"/>
      <w:spacing w:val="1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4E94"/>
    <w:pPr>
      <w:spacing w:after="120"/>
      <w:jc w:val="center"/>
      <w:outlineLvl w:val="6"/>
    </w:pPr>
    <w:rPr>
      <w:i/>
      <w:iCs/>
      <w:caps/>
      <w:color w:val="858585" w:themeColor="accent2" w:themeShade="BF"/>
      <w:spacing w:val="1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4E9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4E9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4E94"/>
    <w:rPr>
      <w:caps/>
      <w:color w:val="595959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4E94"/>
    <w:rPr>
      <w:caps/>
      <w:color w:val="595959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E94"/>
    <w:rPr>
      <w:caps/>
      <w:color w:val="585858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4E94"/>
    <w:rPr>
      <w:caps/>
      <w:color w:val="585858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4E94"/>
    <w:rPr>
      <w:caps/>
      <w:color w:val="585858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4E94"/>
    <w:rPr>
      <w:caps/>
      <w:color w:val="858585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4E94"/>
    <w:rPr>
      <w:i/>
      <w:iCs/>
      <w:caps/>
      <w:color w:val="858585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4E94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4E94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04E94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04E94"/>
    <w:pPr>
      <w:pBdr>
        <w:top w:val="dotted" w:sz="2" w:space="1" w:color="595959" w:themeColor="accent2" w:themeShade="80"/>
        <w:bottom w:val="dotted" w:sz="2" w:space="6" w:color="595959" w:themeColor="accent2" w:themeShade="80"/>
      </w:pBdr>
      <w:spacing w:before="500" w:after="300" w:line="240" w:lineRule="auto"/>
      <w:jc w:val="center"/>
    </w:pPr>
    <w:rPr>
      <w:caps/>
      <w:color w:val="595959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604E94"/>
    <w:rPr>
      <w:caps/>
      <w:color w:val="595959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4E9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604E94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604E94"/>
    <w:rPr>
      <w:b/>
      <w:bCs/>
      <w:color w:val="858585" w:themeColor="accent2" w:themeShade="BF"/>
      <w:spacing w:val="5"/>
    </w:rPr>
  </w:style>
  <w:style w:type="character" w:styleId="Emphasis">
    <w:name w:val="Emphasis"/>
    <w:uiPriority w:val="20"/>
    <w:qFormat/>
    <w:rsid w:val="00604E94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604E94"/>
    <w:pPr>
      <w:spacing w:after="0" w:line="240" w:lineRule="auto"/>
    </w:pPr>
    <w:rPr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604E94"/>
  </w:style>
  <w:style w:type="paragraph" w:styleId="ListParagraph">
    <w:name w:val="List Paragraph"/>
    <w:basedOn w:val="Normal"/>
    <w:uiPriority w:val="34"/>
    <w:qFormat/>
    <w:rsid w:val="00604E9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4E94"/>
    <w:rPr>
      <w:i/>
      <w:iCs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604E9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4E94"/>
    <w:pPr>
      <w:pBdr>
        <w:top w:val="dotted" w:sz="2" w:space="10" w:color="595959" w:themeColor="accent2" w:themeShade="80"/>
        <w:bottom w:val="dotted" w:sz="2" w:space="4" w:color="595959" w:themeColor="accent2" w:themeShade="80"/>
      </w:pBdr>
      <w:spacing w:before="160" w:line="300" w:lineRule="auto"/>
      <w:ind w:left="1440" w:right="1440"/>
    </w:pPr>
    <w:rPr>
      <w:caps/>
      <w:color w:val="585858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4E94"/>
    <w:rPr>
      <w:caps/>
      <w:color w:val="585858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604E94"/>
    <w:rPr>
      <w:i/>
      <w:iCs/>
    </w:rPr>
  </w:style>
  <w:style w:type="character" w:styleId="IntenseEmphasis">
    <w:name w:val="Intense Emphasis"/>
    <w:uiPriority w:val="21"/>
    <w:qFormat/>
    <w:rsid w:val="00604E94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604E94"/>
    <w:rPr>
      <w:rFonts w:asciiTheme="minorHAnsi" w:eastAsiaTheme="minorEastAsia" w:hAnsiTheme="minorHAnsi" w:cstheme="minorBidi"/>
      <w:i/>
      <w:iCs/>
      <w:color w:val="585858" w:themeColor="accent2" w:themeShade="7F"/>
    </w:rPr>
  </w:style>
  <w:style w:type="character" w:styleId="IntenseReference">
    <w:name w:val="Intense Reference"/>
    <w:uiPriority w:val="32"/>
    <w:qFormat/>
    <w:rsid w:val="00604E94"/>
    <w:rPr>
      <w:rFonts w:asciiTheme="minorHAnsi" w:eastAsiaTheme="minorEastAsia" w:hAnsiTheme="minorHAnsi" w:cstheme="minorBidi"/>
      <w:b/>
      <w:bCs/>
      <w:i/>
      <w:iCs/>
      <w:color w:val="585858" w:themeColor="accent2" w:themeShade="7F"/>
    </w:rPr>
  </w:style>
  <w:style w:type="character" w:styleId="BookTitle">
    <w:name w:val="Book Title"/>
    <w:uiPriority w:val="33"/>
    <w:qFormat/>
    <w:rsid w:val="00604E94"/>
    <w:rPr>
      <w:caps/>
      <w:color w:val="585858" w:themeColor="accent2" w:themeShade="7F"/>
      <w:spacing w:val="5"/>
      <w:u w:color="585858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4E94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E34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53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37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53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379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3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Most legible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BPTECH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Aber</dc:creator>
  <cp:lastModifiedBy>Tracy Brett</cp:lastModifiedBy>
  <cp:revision>2</cp:revision>
  <cp:lastPrinted>2014-04-11T15:02:00Z</cp:lastPrinted>
  <dcterms:created xsi:type="dcterms:W3CDTF">2014-04-15T17:58:00Z</dcterms:created>
  <dcterms:modified xsi:type="dcterms:W3CDTF">2014-04-15T17:58:00Z</dcterms:modified>
</cp:coreProperties>
</file>